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19D05DB2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2F19AE6" w14:textId="6CF55FC5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593BF4CD1217014EB6E53139796808C2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2-21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125CC5">
                  <w:rPr>
                    <w:rStyle w:val="Dokumentdatum"/>
                  </w:rPr>
                  <w:t>21. Februar 2023</w:t>
                </w:r>
              </w:sdtContent>
            </w:sdt>
          </w:p>
        </w:tc>
      </w:tr>
      <w:tr w:rsidR="00FD0FC0" w:rsidRPr="00D5446F" w14:paraId="500137CC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453CA2FC" w14:textId="77777777" w:rsidR="005940D2" w:rsidRPr="00D5446F" w:rsidRDefault="005940D2" w:rsidP="005940D2">
            <w:pPr>
              <w:pStyle w:val="Betreff"/>
            </w:pPr>
            <w:r>
              <w:t>GEZE auf der BAU 2023: nachhaltig, digital, smart</w:t>
            </w:r>
          </w:p>
          <w:p w14:paraId="69A73DF8" w14:textId="5D1C0F40" w:rsidR="00025DF7" w:rsidRPr="00D5446F" w:rsidRDefault="00025DF7" w:rsidP="00104446">
            <w:pPr>
              <w:pStyle w:val="Betreff"/>
            </w:pPr>
          </w:p>
        </w:tc>
      </w:tr>
    </w:tbl>
    <w:p w14:paraId="59C66BBE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2C2041AD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6C8441AB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28D82353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06CFF7B4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6"/>
        <w:gridCol w:w="1681"/>
      </w:tblGrid>
      <w:tr w:rsidR="00104446" w:rsidRPr="008E4BE2" w14:paraId="1965DE2F" w14:textId="77777777" w:rsidTr="005940D2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35E71FB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6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9478FDD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1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966D77F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4D6C67E2" w14:textId="77777777" w:rsidTr="005940D2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0969A4" w14:textId="57C771DB" w:rsidR="00104446" w:rsidRDefault="00252B9C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967B57A" wp14:editId="73E8345A">
                  <wp:extent cx="2093383" cy="1440000"/>
                  <wp:effectExtent l="0" t="0" r="254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338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826BE1A" w14:textId="362C5CF7" w:rsidR="00104446" w:rsidRPr="005940D2" w:rsidRDefault="005940D2" w:rsidP="00862803">
            <w:pPr>
              <w:rPr>
                <w:rFonts w:cs="Arial"/>
                <w:color w:val="002060"/>
                <w:sz w:val="20"/>
                <w:szCs w:val="20"/>
              </w:rPr>
            </w:pPr>
            <w:r w:rsidRPr="005940D2">
              <w:rPr>
                <w:color w:val="002060"/>
                <w:sz w:val="20"/>
                <w:szCs w:val="20"/>
                <w:lang w:val="fr-FR"/>
              </w:rPr>
              <w:t xml:space="preserve">GEZE </w:t>
            </w:r>
            <w:proofErr w:type="spellStart"/>
            <w:r w:rsidRPr="005940D2">
              <w:rPr>
                <w:color w:val="002060"/>
                <w:sz w:val="20"/>
                <w:szCs w:val="20"/>
                <w:lang w:val="fr-FR"/>
              </w:rPr>
              <w:t>zeigt</w:t>
            </w:r>
            <w:proofErr w:type="spellEnd"/>
            <w:r w:rsidRPr="005940D2">
              <w:rPr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940D2">
              <w:rPr>
                <w:color w:val="002060"/>
                <w:sz w:val="20"/>
                <w:szCs w:val="20"/>
                <w:lang w:val="fr-FR"/>
              </w:rPr>
              <w:t>auf</w:t>
            </w:r>
            <w:proofErr w:type="spellEnd"/>
            <w:r w:rsidRPr="005940D2">
              <w:rPr>
                <w:color w:val="002060"/>
                <w:sz w:val="20"/>
                <w:szCs w:val="20"/>
                <w:lang w:val="fr-FR"/>
              </w:rPr>
              <w:t xml:space="preserve"> der BAU 2023 </w:t>
            </w:r>
            <w:r w:rsidRPr="005940D2">
              <w:rPr>
                <w:color w:val="002060"/>
                <w:sz w:val="20"/>
                <w:szCs w:val="20"/>
              </w:rPr>
              <w:t>innovative Produkte, Systemlösungen und Dienstleistungen.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157B94B" w14:textId="1D225F8C" w:rsidR="00104446" w:rsidRPr="00104446" w:rsidRDefault="00252B9C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27CC04F7" w14:textId="77777777" w:rsidTr="005940D2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2DA29D5" w14:textId="441078B9" w:rsidR="00862803" w:rsidRDefault="00731C9F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6F4262D" wp14:editId="0282850D">
                  <wp:extent cx="1736720" cy="1440000"/>
                  <wp:effectExtent l="0" t="0" r="3810" b="0"/>
                  <wp:docPr id="3" name="Grafik 3" descr="Ein Bild, das Spielzeu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Ein Bild, das Spielzeug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672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683BD54" w14:textId="05A0092E" w:rsidR="00862803" w:rsidRPr="005940D2" w:rsidRDefault="005940D2" w:rsidP="00862803">
            <w:pPr>
              <w:rPr>
                <w:rFonts w:cs="Arial"/>
                <w:color w:val="002060"/>
                <w:sz w:val="20"/>
                <w:szCs w:val="20"/>
              </w:rPr>
            </w:pPr>
            <w:r w:rsidRPr="005940D2">
              <w:rPr>
                <w:color w:val="002060"/>
                <w:sz w:val="20"/>
                <w:szCs w:val="20"/>
                <w:lang w:val="fr-FR"/>
              </w:rPr>
              <w:t xml:space="preserve">Die </w:t>
            </w:r>
            <w:proofErr w:type="spellStart"/>
            <w:r w:rsidRPr="005940D2">
              <w:rPr>
                <w:color w:val="002060"/>
                <w:sz w:val="20"/>
                <w:szCs w:val="20"/>
                <w:lang w:val="fr-FR"/>
              </w:rPr>
              <w:t>neue</w:t>
            </w:r>
            <w:proofErr w:type="spellEnd"/>
            <w:r w:rsidRPr="005940D2">
              <w:rPr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940D2">
              <w:rPr>
                <w:color w:val="002060"/>
                <w:sz w:val="20"/>
                <w:szCs w:val="20"/>
                <w:lang w:val="fr-FR"/>
              </w:rPr>
              <w:t>Vernetzungslösung</w:t>
            </w:r>
            <w:proofErr w:type="spellEnd"/>
            <w:r w:rsidRPr="005940D2">
              <w:rPr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940D2">
              <w:rPr>
                <w:color w:val="002060"/>
                <w:sz w:val="20"/>
                <w:szCs w:val="20"/>
              </w:rPr>
              <w:t>myGEZE</w:t>
            </w:r>
            <w:proofErr w:type="spellEnd"/>
            <w:r w:rsidRPr="005940D2">
              <w:rPr>
                <w:color w:val="002060"/>
                <w:sz w:val="20"/>
                <w:szCs w:val="20"/>
              </w:rPr>
              <w:t xml:space="preserve"> Control integriert Tür-, Fenster- und Sicherheitstechnik im Gebäudemanagement.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702F709" w14:textId="30EFC5EA" w:rsidR="00862803" w:rsidRPr="00104446" w:rsidRDefault="00252B9C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01BF8F1B" w14:textId="77777777" w:rsidTr="005940D2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8E73266" w14:textId="032B6619" w:rsidR="00862803" w:rsidRDefault="005940D2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2F88A3A" wp14:editId="19664F16">
                  <wp:extent cx="2303812" cy="14400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8855583" w14:textId="7E226F21" w:rsidR="00862803" w:rsidRPr="005940D2" w:rsidRDefault="005940D2" w:rsidP="00862803">
            <w:pPr>
              <w:rPr>
                <w:rFonts w:cs="Arial"/>
                <w:color w:val="002060"/>
                <w:sz w:val="20"/>
                <w:szCs w:val="20"/>
              </w:rPr>
            </w:pPr>
            <w:r w:rsidRPr="005940D2">
              <w:rPr>
                <w:color w:val="002060"/>
                <w:sz w:val="20"/>
                <w:szCs w:val="20"/>
              </w:rPr>
              <w:t xml:space="preserve">Das automatische Karusselltürsystem </w:t>
            </w:r>
            <w:proofErr w:type="spellStart"/>
            <w:r w:rsidRPr="005940D2">
              <w:rPr>
                <w:color w:val="002060"/>
                <w:sz w:val="20"/>
                <w:szCs w:val="20"/>
              </w:rPr>
              <w:t>Revo.PRIME</w:t>
            </w:r>
            <w:proofErr w:type="spellEnd"/>
            <w:r w:rsidRPr="005940D2">
              <w:rPr>
                <w:color w:val="002060"/>
                <w:sz w:val="20"/>
                <w:szCs w:val="20"/>
              </w:rPr>
              <w:t xml:space="preserve"> sorgt für mehr Nachhaltigkeit in modernen Gebäuden.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E2E4FFD" w14:textId="7FD0F5DE" w:rsidR="00862803" w:rsidRPr="00104446" w:rsidRDefault="00252B9C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5940D2" w14:paraId="3C0F64AB" w14:textId="77777777" w:rsidTr="005940D2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CE1AB64" w14:textId="527696F7" w:rsidR="005940D2" w:rsidRDefault="005940D2" w:rsidP="005940D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A8A7665" wp14:editId="21ED373F">
                  <wp:extent cx="1919913" cy="14400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6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878F817" w14:textId="600AD42A" w:rsidR="005940D2" w:rsidRPr="005940D2" w:rsidRDefault="005940D2" w:rsidP="005940D2">
            <w:pPr>
              <w:rPr>
                <w:rFonts w:cs="Arial"/>
                <w:color w:val="002364"/>
                <w:sz w:val="20"/>
                <w:szCs w:val="20"/>
              </w:rPr>
            </w:pPr>
            <w:r w:rsidRPr="005940D2">
              <w:rPr>
                <w:color w:val="002060"/>
                <w:sz w:val="20"/>
                <w:szCs w:val="20"/>
              </w:rPr>
              <w:t xml:space="preserve">Der Fensterantrieb F 1200+ </w:t>
            </w:r>
            <w:r>
              <w:rPr>
                <w:color w:val="002060"/>
                <w:sz w:val="20"/>
                <w:szCs w:val="20"/>
              </w:rPr>
              <w:t>öffnet und schließt</w:t>
            </w:r>
            <w:r w:rsidRPr="005940D2">
              <w:rPr>
                <w:color w:val="002060"/>
                <w:sz w:val="20"/>
                <w:szCs w:val="20"/>
              </w:rPr>
              <w:t xml:space="preserve"> schwere Dreh-Kipp- und Kipp-Fenster </w:t>
            </w:r>
            <w:r>
              <w:rPr>
                <w:color w:val="002060"/>
                <w:sz w:val="20"/>
                <w:szCs w:val="20"/>
              </w:rPr>
              <w:t>manuell und automatisiert</w:t>
            </w:r>
            <w:r w:rsidRPr="005940D2"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03D27642" w14:textId="44F70314" w:rsidR="005940D2" w:rsidRPr="00104446" w:rsidRDefault="00252B9C" w:rsidP="005940D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5940D2" w14:paraId="71C42906" w14:textId="77777777" w:rsidTr="005940D2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A509449" w14:textId="008DFE62" w:rsidR="005940D2" w:rsidRDefault="00F43D12" w:rsidP="005940D2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264B91C" wp14:editId="33720BFB">
                  <wp:extent cx="1803733" cy="1440000"/>
                  <wp:effectExtent l="0" t="0" r="0" b="0"/>
                  <wp:docPr id="13" name="Grafik 13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 descr="Ein Bild, das Text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73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6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0558632" w14:textId="32CC5DA0" w:rsidR="005940D2" w:rsidRPr="005940D2" w:rsidRDefault="005940D2" w:rsidP="005940D2">
            <w:pPr>
              <w:rPr>
                <w:color w:val="002060"/>
                <w:sz w:val="20"/>
                <w:szCs w:val="20"/>
              </w:rPr>
            </w:pPr>
            <w:r w:rsidRPr="005940D2">
              <w:rPr>
                <w:color w:val="002060"/>
                <w:sz w:val="20"/>
                <w:szCs w:val="20"/>
              </w:rPr>
              <w:t xml:space="preserve">Der TS 5000 </w:t>
            </w:r>
            <w:proofErr w:type="spellStart"/>
            <w:r>
              <w:rPr>
                <w:color w:val="002060"/>
                <w:sz w:val="20"/>
                <w:szCs w:val="20"/>
              </w:rPr>
              <w:t>SoftClose</w:t>
            </w:r>
            <w:proofErr w:type="spellEnd"/>
            <w:r w:rsidRPr="005940D2">
              <w:rPr>
                <w:color w:val="002060"/>
                <w:sz w:val="20"/>
                <w:szCs w:val="20"/>
              </w:rPr>
              <w:t xml:space="preserve"> schließt Türen maximal sicher und mit minimaler Lautstärke</w:t>
            </w:r>
            <w:r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0C09DF32" w14:textId="0B08A3C9" w:rsidR="005940D2" w:rsidRDefault="00252B9C" w:rsidP="005940D2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3595D1C8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762C1" w14:textId="77777777" w:rsidR="003C6DC3" w:rsidRDefault="003C6DC3" w:rsidP="008D6134">
      <w:pPr>
        <w:spacing w:line="240" w:lineRule="auto"/>
      </w:pPr>
      <w:r>
        <w:separator/>
      </w:r>
    </w:p>
  </w:endnote>
  <w:endnote w:type="continuationSeparator" w:id="0">
    <w:p w14:paraId="71E72D00" w14:textId="77777777" w:rsidR="003C6DC3" w:rsidRDefault="003C6DC3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33528" w14:textId="77777777" w:rsidR="00733AFD" w:rsidRDefault="00733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415BC" w14:textId="77777777" w:rsidR="00733AFD" w:rsidRDefault="0073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A0871" w14:textId="77777777" w:rsidR="00733AFD" w:rsidRDefault="00733A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3CAA8" w14:textId="77777777" w:rsidR="003C6DC3" w:rsidRDefault="003C6DC3" w:rsidP="008D6134">
      <w:pPr>
        <w:spacing w:line="240" w:lineRule="auto"/>
      </w:pPr>
      <w:r>
        <w:separator/>
      </w:r>
    </w:p>
  </w:footnote>
  <w:footnote w:type="continuationSeparator" w:id="0">
    <w:p w14:paraId="6220174E" w14:textId="77777777" w:rsidR="003C6DC3" w:rsidRDefault="003C6DC3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CAEC7" w14:textId="77777777" w:rsidR="00733AFD" w:rsidRDefault="00733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125CC5" w14:paraId="50BD0C08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7DD52C5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26157B39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7F837F25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5940D2" w:rsidRPr="008B572B">
            <w:t>Presse</w:t>
          </w:r>
          <w:r>
            <w:fldChar w:fldCharType="end"/>
          </w:r>
          <w:r w:rsidR="00695278">
            <w:t>fotos</w:t>
          </w:r>
        </w:p>
        <w:p w14:paraId="72B1B263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254680B9" w14:textId="77777777" w:rsidTr="00B556B7">
      <w:trPr>
        <w:trHeight w:hRule="exact" w:val="215"/>
      </w:trPr>
      <w:tc>
        <w:tcPr>
          <w:tcW w:w="7359" w:type="dxa"/>
        </w:tcPr>
        <w:p w14:paraId="21250BE8" w14:textId="3510034D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2-21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125CC5">
                <w:t>21.02.2023</w:t>
              </w:r>
            </w:sdtContent>
          </w:sdt>
        </w:p>
      </w:tc>
    </w:tr>
  </w:tbl>
  <w:p w14:paraId="1CC510F3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4F2808A7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464D0896" wp14:editId="144F3D6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4878B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125CC5" w14:paraId="1821643A" w14:textId="77777777" w:rsidTr="005A529F">
      <w:trPr>
        <w:trHeight w:hRule="exact" w:val="198"/>
      </w:trPr>
      <w:tc>
        <w:tcPr>
          <w:tcW w:w="7371" w:type="dxa"/>
        </w:tcPr>
        <w:p w14:paraId="3710BCA2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554BD333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40EC296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58F23C25" w14:textId="77777777" w:rsidR="00095819" w:rsidRDefault="00733A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1" locked="1" layoutInCell="1" allowOverlap="1" wp14:anchorId="3EF298BE" wp14:editId="7BDA7714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0717341A" wp14:editId="20368A69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768A420" wp14:editId="346D527E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A232DB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10270B5" wp14:editId="35AAADCA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523F42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6892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0D2"/>
    <w:rsid w:val="0001564F"/>
    <w:rsid w:val="00025DF7"/>
    <w:rsid w:val="00050C22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5CC5"/>
    <w:rsid w:val="001261D2"/>
    <w:rsid w:val="00126C06"/>
    <w:rsid w:val="00131D40"/>
    <w:rsid w:val="001673EE"/>
    <w:rsid w:val="001D1CA2"/>
    <w:rsid w:val="001F462D"/>
    <w:rsid w:val="00241027"/>
    <w:rsid w:val="00252B9C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C6DC3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940D2"/>
    <w:rsid w:val="005A4E09"/>
    <w:rsid w:val="005A529F"/>
    <w:rsid w:val="0060196E"/>
    <w:rsid w:val="006333E9"/>
    <w:rsid w:val="00650096"/>
    <w:rsid w:val="00661485"/>
    <w:rsid w:val="00695278"/>
    <w:rsid w:val="00716C50"/>
    <w:rsid w:val="00731C9F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0285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8F7491"/>
    <w:rsid w:val="00906797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C710FE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3D12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81719"/>
  <w15:docId w15:val="{B6EBC5DF-707B-6E47-9DF6-EF66B531E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Kunden/Kunden_2023/GEZE/01_Templates:Boilerplates/Pressefotos_Vorlage_160J_2023_D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3BF4CD1217014EB6E53139796808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112DA4-F23E-B64E-8631-6C2748865936}"/>
      </w:docPartPr>
      <w:docPartBody>
        <w:p w:rsidR="000B034D" w:rsidRDefault="00000000">
          <w:pPr>
            <w:pStyle w:val="593BF4CD1217014EB6E53139796808C2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F37"/>
    <w:rsid w:val="000B034D"/>
    <w:rsid w:val="00316F37"/>
    <w:rsid w:val="008C3E01"/>
    <w:rsid w:val="00B506B7"/>
    <w:rsid w:val="00B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593BF4CD1217014EB6E53139796808C2">
    <w:name w:val="593BF4CD1217014EB6E53139796808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2023-02-21T00:00:00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Pressefotos_Vorlage_160J_2023_DE.dotx</Template>
  <TotalTime>0</TotalTime>
  <Pages>2</Pages>
  <Words>103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2</cp:revision>
  <cp:lastPrinted>2019-11-28T10:39:00Z</cp:lastPrinted>
  <dcterms:created xsi:type="dcterms:W3CDTF">2023-02-20T15:03:00Z</dcterms:created>
  <dcterms:modified xsi:type="dcterms:W3CDTF">2023-02-20T15:03:00Z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